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B1D44" w14:textId="77777777" w:rsidR="00A2288E" w:rsidRPr="00A2288E" w:rsidRDefault="00A2288E" w:rsidP="00A2288E">
      <w:pPr>
        <w:shd w:val="clear" w:color="auto" w:fill="FFFFFF"/>
        <w:spacing w:before="630" w:after="315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A2288E">
        <w:rPr>
          <w:rFonts w:ascii="Arial" w:eastAsia="Times New Roman" w:hAnsi="Arial" w:cs="Arial"/>
          <w:color w:val="000000"/>
          <w:sz w:val="27"/>
          <w:szCs w:val="27"/>
        </w:rPr>
        <w:t>Legend:</w:t>
      </w:r>
    </w:p>
    <w:p w14:paraId="0F2E8F80" w14:textId="77777777" w:rsidR="00A2288E" w:rsidRPr="00A2288E" w:rsidRDefault="00A2288E" w:rsidP="00A2288E">
      <w:pPr>
        <w:shd w:val="clear" w:color="auto" w:fill="FFFFFF"/>
        <w:spacing w:before="315" w:after="31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s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t> - size of the hexagon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</w:r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e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t> - the diameter of the circumscribed circle (not less than)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</w:r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m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t> - height of the nut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</w:r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d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t> - the nominal diameter of the thread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</w:r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dc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t> - outer diameter of the ring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</w:r>
      <w:proofErr w:type="spellStart"/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dw</w:t>
      </w:r>
      <w:proofErr w:type="spellEnd"/>
      <w:r w:rsidRPr="00A2288E">
        <w:rPr>
          <w:rFonts w:ascii="Arial" w:eastAsia="Times New Roman" w:hAnsi="Arial" w:cs="Arial"/>
          <w:color w:val="666666"/>
          <w:sz w:val="20"/>
          <w:szCs w:val="20"/>
        </w:rPr>
        <w:t> - contact surface diameter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</w:r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r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t> - radius</w:t>
      </w:r>
    </w:p>
    <w:p w14:paraId="0843D428" w14:textId="77777777" w:rsidR="00A2288E" w:rsidRPr="00A2288E" w:rsidRDefault="00A2288E" w:rsidP="00A2288E">
      <w:pPr>
        <w:shd w:val="clear" w:color="auto" w:fill="FFFFFF"/>
        <w:spacing w:before="630" w:after="315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A2288E">
        <w:rPr>
          <w:rFonts w:ascii="Arial" w:eastAsia="Times New Roman" w:hAnsi="Arial" w:cs="Arial"/>
          <w:color w:val="000000"/>
          <w:sz w:val="27"/>
          <w:szCs w:val="27"/>
        </w:rPr>
        <w:t>Makings:</w:t>
      </w:r>
    </w:p>
    <w:p w14:paraId="2D2EADEB" w14:textId="77777777" w:rsidR="00A2288E" w:rsidRPr="00A2288E" w:rsidRDefault="00A2288E" w:rsidP="00A2288E">
      <w:pPr>
        <w:shd w:val="clear" w:color="auto" w:fill="FFFFFF"/>
        <w:spacing w:before="315" w:after="31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Steel: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t> 8, 10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</w:r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Stainless: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t> A2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</w:r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Plastic: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t> - 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</w:r>
      <w:proofErr w:type="gramStart"/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Non Ferrous</w:t>
      </w:r>
      <w:proofErr w:type="gramEnd"/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: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t> - 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</w:r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Thread: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t> 6G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</w:r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Notes:</w:t>
      </w:r>
      <w:r w:rsidRPr="00A2288E">
        <w:rPr>
          <w:rFonts w:ascii="Arial" w:eastAsia="Times New Roman" w:hAnsi="Arial" w:cs="Arial"/>
          <w:color w:val="666666"/>
          <w:sz w:val="20"/>
          <w:szCs w:val="20"/>
        </w:rPr>
        <w:br/>
        <w:t>-</w:t>
      </w:r>
    </w:p>
    <w:p w14:paraId="72D2CA5D" w14:textId="77777777" w:rsidR="00A2288E" w:rsidRPr="00A2288E" w:rsidRDefault="00A2288E" w:rsidP="00A2288E">
      <w:pPr>
        <w:shd w:val="clear" w:color="auto" w:fill="FFFFFF"/>
        <w:spacing w:before="630" w:after="315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A2288E">
        <w:rPr>
          <w:rFonts w:ascii="Arial" w:eastAsia="Times New Roman" w:hAnsi="Arial" w:cs="Arial"/>
          <w:color w:val="000000"/>
          <w:sz w:val="27"/>
          <w:szCs w:val="27"/>
        </w:rPr>
        <w:t>Table according to DIN 6923:</w:t>
      </w:r>
    </w:p>
    <w:p w14:paraId="1BAA4241" w14:textId="77777777" w:rsidR="00A2288E" w:rsidRPr="00A2288E" w:rsidRDefault="00A2288E" w:rsidP="00A2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A2288E">
        <w:rPr>
          <w:rFonts w:ascii="Arial" w:eastAsia="Times New Roman" w:hAnsi="Arial" w:cs="Arial"/>
          <w:b/>
          <w:bCs/>
          <w:color w:val="666666"/>
          <w:sz w:val="20"/>
          <w:szCs w:val="20"/>
        </w:rPr>
        <w:t>dimensions in mm</w:t>
      </w:r>
    </w:p>
    <w:tbl>
      <w:tblPr>
        <w:tblW w:w="16140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2307"/>
        <w:gridCol w:w="1196"/>
        <w:gridCol w:w="1332"/>
        <w:gridCol w:w="1371"/>
        <w:gridCol w:w="1849"/>
        <w:gridCol w:w="1895"/>
        <w:gridCol w:w="1713"/>
        <w:gridCol w:w="1713"/>
        <w:gridCol w:w="1713"/>
      </w:tblGrid>
      <w:tr w:rsidR="00A2288E" w:rsidRPr="00A2288E" w14:paraId="615B9BF2" w14:textId="77777777" w:rsidTr="00A2288E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DBC83D0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Thread size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419B859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9C21CDB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6D9AE0A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7F67D1E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62AA65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D3B30AB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2C6CF4A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00B0215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M20</w:t>
            </w:r>
          </w:p>
        </w:tc>
      </w:tr>
      <w:tr w:rsidR="00A2288E" w:rsidRPr="00A2288E" w14:paraId="4F054979" w14:textId="77777777" w:rsidTr="00A2288E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27A8C3A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2624379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EC3277E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FCEB888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M8x1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88A2D3E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M10x1,25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7F69CD6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M12x1,5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AEB7423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M14x1,5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5D35DF8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M16x1,5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8C8EBA6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M20x1,5</w:t>
            </w:r>
          </w:p>
        </w:tc>
      </w:tr>
      <w:tr w:rsidR="00A2288E" w:rsidRPr="00A2288E" w14:paraId="3D04BB21" w14:textId="77777777" w:rsidTr="00A2288E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8E07EB3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7696766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1B0B41C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2FA59FC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95ADAC9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(M10x1)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D881A60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(M12x1,5)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968A80D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F039FAA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911054B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88E" w:rsidRPr="00A2288E" w14:paraId="47D92979" w14:textId="77777777" w:rsidTr="00A2288E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98BB342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F68D5BF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3DCFA7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F80BD34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8E77359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240CFC3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B6F28AE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27887EE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503A4E2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2288E" w:rsidRPr="00A2288E" w14:paraId="7B946809" w14:textId="77777777" w:rsidTr="00A22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118E9B6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3CAD464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min.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742E21B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BE92795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AA0700C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7F74BF0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528E5EC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D0936E6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58BD6D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0BCF1C8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288E" w:rsidRPr="00A2288E" w14:paraId="7A9C7447" w14:textId="77777777" w:rsidTr="00A2288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7680E12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DF07220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min.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C570832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1E24672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0B56CEA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B201D4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A0F350F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4735066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6E02BA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0F67969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288E" w:rsidRPr="00A2288E" w14:paraId="2A323F0E" w14:textId="77777777" w:rsidTr="00A228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F25BE67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60663F0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max.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E34C4F3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974AB84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BE4CFEE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409A34C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0CA592C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DCBE087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171521E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3680FC7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A2288E" w:rsidRPr="00A2288E" w14:paraId="5DF2B8D2" w14:textId="77777777" w:rsidTr="00A22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4A9B5EE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DB54DFD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max.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F7DDDA5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AACCAA5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1E715A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935745E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2BDFA7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D3D85B0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C3E7319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2D26ED6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</w:tc>
      </w:tr>
      <w:tr w:rsidR="00A2288E" w:rsidRPr="00A2288E" w14:paraId="2A226A07" w14:textId="77777777" w:rsidTr="00A22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3A92928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dw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B9CBE58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min.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73F1580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A28C00B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85C3917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507120F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B4C6FBC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E677888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287CF5A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F2A7048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A2288E" w:rsidRPr="00A2288E" w14:paraId="20477783" w14:textId="77777777" w:rsidTr="00A22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54A494A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DEA5EF2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min.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349333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A3DD15D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095D2A7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14,38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EBEF96D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16,64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F73C39B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20,03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723F88F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23,36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A036B54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26,75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0394637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32,95</w:t>
            </w:r>
          </w:p>
        </w:tc>
      </w:tr>
      <w:tr w:rsidR="00A2288E" w:rsidRPr="00A2288E" w14:paraId="232310B9" w14:textId="77777777" w:rsidTr="00A2288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0C093A9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6EDA7A4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max.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645122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2D51D69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4D5F91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FC0FCA7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9A9A00F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B6E2FFF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D342D96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5C5DFAF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288E" w:rsidRPr="00A2288E" w14:paraId="2B039473" w14:textId="77777777" w:rsidTr="00A228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3453C03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21BF869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min.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615AC42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87E513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0FDB03F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F5F4CDC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61463F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74B1475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65C8260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6028DB9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A2288E" w:rsidRPr="00A2288E" w14:paraId="2ED98D82" w14:textId="77777777" w:rsidTr="00A22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362D9FE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251B36D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min.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35D2162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6D67CB3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D7ABF89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912C2CF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FC86972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68229FB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A916DDA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8304526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A2288E" w:rsidRPr="00A2288E" w14:paraId="3207545D" w14:textId="77777777" w:rsidTr="00A2288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B1691BC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BE1CD82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nominal=max.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095E9F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23C83BE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696C48D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0FF20DD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69C92F4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FBE7E39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9FD138A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CE3963C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288E" w:rsidRPr="00A2288E" w14:paraId="232D5663" w14:textId="77777777" w:rsidTr="00A228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E3C4215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8C018B6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min.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C80EC57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8F78080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9,78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A097F7F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96D128A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14,73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286D0516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968E55F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20,67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834592F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B4E3AAA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29,67</w:t>
            </w:r>
          </w:p>
        </w:tc>
      </w:tr>
      <w:tr w:rsidR="00A2288E" w:rsidRPr="00A2288E" w14:paraId="13EB1210" w14:textId="77777777" w:rsidTr="00A22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D57EA82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50CC4F33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max.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907266D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325A07B4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42E651A4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18D6E4D6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7159A92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62D788B0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01A3A3E1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50" w:type="dxa"/>
              <w:left w:w="315" w:type="dxa"/>
              <w:bottom w:w="150" w:type="dxa"/>
              <w:right w:w="315" w:type="dxa"/>
            </w:tcMar>
            <w:hideMark/>
          </w:tcPr>
          <w:p w14:paraId="7DD29D57" w14:textId="77777777" w:rsidR="00A2288E" w:rsidRPr="00A2288E" w:rsidRDefault="00A2288E" w:rsidP="00A2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8E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p w14:paraId="5D95665E" w14:textId="77777777" w:rsidR="00205E12" w:rsidRDefault="00205E12">
      <w:bookmarkStart w:id="0" w:name="_GoBack"/>
      <w:bookmarkEnd w:id="0"/>
    </w:p>
    <w:sectPr w:rsidR="00205E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8E"/>
    <w:rsid w:val="00205E12"/>
    <w:rsid w:val="00840F5A"/>
    <w:rsid w:val="00A2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4FA1"/>
  <w15:chartTrackingRefBased/>
  <w15:docId w15:val="{8A540813-1322-4CA1-A765-494F5C7A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28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28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2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6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4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2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5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2014">
                  <w:marLeft w:val="128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8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3140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1</cp:revision>
  <dcterms:created xsi:type="dcterms:W3CDTF">2018-03-23T15:43:00Z</dcterms:created>
  <dcterms:modified xsi:type="dcterms:W3CDTF">2018-03-23T15:45:00Z</dcterms:modified>
</cp:coreProperties>
</file>